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0C" w:rsidRDefault="00D82E86" w:rsidP="00D8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D82E86" w:rsidRPr="00D82E86" w:rsidRDefault="00D82E86" w:rsidP="00D82E86">
      <w:pPr>
        <w:jc w:val="both"/>
        <w:rPr>
          <w:rFonts w:ascii="Times New Roman" w:hAnsi="Times New Roman" w:cs="Times New Roman"/>
          <w:sz w:val="24"/>
          <w:szCs w:val="24"/>
        </w:rPr>
      </w:pPr>
      <w:r w:rsidRPr="008042ED">
        <w:rPr>
          <w:rFonts w:ascii="Times New Roman" w:hAnsi="Times New Roman" w:cs="Times New Roman"/>
          <w:sz w:val="24"/>
          <w:szCs w:val="24"/>
        </w:rPr>
        <w:t xml:space="preserve">По инициативе Национального исследовательского Томского политехнического университета, </w:t>
      </w:r>
      <w:r w:rsidR="00C007F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8042ED">
        <w:rPr>
          <w:rFonts w:ascii="Times New Roman" w:hAnsi="Times New Roman" w:cs="Times New Roman"/>
          <w:sz w:val="24"/>
          <w:szCs w:val="24"/>
        </w:rPr>
        <w:t>Фонда «Единство»</w:t>
      </w:r>
      <w:r w:rsidR="00C007FE">
        <w:rPr>
          <w:rFonts w:ascii="Times New Roman" w:hAnsi="Times New Roman" w:cs="Times New Roman"/>
          <w:sz w:val="24"/>
          <w:szCs w:val="24"/>
        </w:rPr>
        <w:t xml:space="preserve"> (Кыргызская Республика</w:t>
      </w:r>
      <w:r w:rsidRPr="008042ED">
        <w:rPr>
          <w:rFonts w:ascii="Times New Roman" w:hAnsi="Times New Roman" w:cs="Times New Roman"/>
          <w:sz w:val="24"/>
          <w:szCs w:val="24"/>
        </w:rPr>
        <w:t xml:space="preserve">) </w:t>
      </w:r>
      <w:r w:rsidR="00C007FE">
        <w:rPr>
          <w:rFonts w:ascii="Times New Roman" w:hAnsi="Times New Roman" w:cs="Times New Roman"/>
          <w:sz w:val="24"/>
          <w:szCs w:val="24"/>
        </w:rPr>
        <w:t>состоялся</w:t>
      </w:r>
      <w:r w:rsidR="008042ED" w:rsidRPr="008042ED">
        <w:rPr>
          <w:rFonts w:ascii="Times New Roman" w:hAnsi="Times New Roman" w:cs="Times New Roman"/>
          <w:sz w:val="24"/>
          <w:szCs w:val="24"/>
        </w:rPr>
        <w:t xml:space="preserve"> Круглый стол на тему: «Университеты как площадки формирования ценностей и смыслов солидарного межнационального и межконфессионального существования»</w:t>
      </w:r>
      <w:r w:rsidR="008042ED">
        <w:rPr>
          <w:rFonts w:ascii="Times New Roman" w:hAnsi="Times New Roman" w:cs="Times New Roman"/>
          <w:sz w:val="24"/>
          <w:szCs w:val="24"/>
        </w:rPr>
        <w:t>.</w:t>
      </w:r>
    </w:p>
    <w:p w:rsidR="008042ED" w:rsidRPr="008042ED" w:rsidRDefault="00D82E86" w:rsidP="00D82E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ED">
        <w:rPr>
          <w:rFonts w:ascii="Times New Roman" w:hAnsi="Times New Roman" w:cs="Times New Roman"/>
          <w:color w:val="000000"/>
          <w:sz w:val="24"/>
          <w:szCs w:val="24"/>
        </w:rPr>
        <w:t>В ходе обсуждения темы участниками Круглого Стола б</w:t>
      </w:r>
      <w:r w:rsidR="008042ED" w:rsidRPr="008042ED">
        <w:rPr>
          <w:rFonts w:ascii="Times New Roman" w:hAnsi="Times New Roman" w:cs="Times New Roman"/>
          <w:color w:val="000000"/>
          <w:sz w:val="24"/>
          <w:szCs w:val="24"/>
        </w:rPr>
        <w:t>ыли подняты следующие проблемы:</w:t>
      </w:r>
    </w:p>
    <w:p w:rsidR="008042ED" w:rsidRPr="008042ED" w:rsidRDefault="008042ED" w:rsidP="00804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ED">
        <w:rPr>
          <w:rFonts w:ascii="Times New Roman" w:hAnsi="Times New Roman" w:cs="Times New Roman"/>
          <w:color w:val="000000"/>
          <w:sz w:val="24"/>
          <w:szCs w:val="24"/>
        </w:rPr>
        <w:t>В современном мире наблюдается рост противоречий на межнациональной, межконфессиональной почве, что ведет к увеличению экстремистских умонастроений и ложится в основу идеологии терроризма. Необходима систематическая работа, направленная не только на борьбу с экстремизмом и терроризмом, но и на профилактику экстремизма через формирование у молодежи идей толерантности, сотрудничества, межкультурного диалога.</w:t>
      </w:r>
    </w:p>
    <w:p w:rsidR="008042ED" w:rsidRDefault="00615A63" w:rsidP="00804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Университеты обладают значительным социальным капиталом, инструментами формирования ценностей и смыслов солидарного межнационального, межконфессионального существования, – этот свой потенциал они могут и должны предоставить обществу для гармонизации социальных взаимоотношений.</w:t>
      </w:r>
    </w:p>
    <w:p w:rsidR="00615A63" w:rsidRDefault="00615A63" w:rsidP="00D82E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Университеты это площадки встречи различных культур, представителями которых являются студенты. От того насколько благополучным будет опыт их взаимодействия в процессе обучения зависит, какие ценности и смыслы межнационального и межконфессионального общения они будут транслировать в дальнейшем. В том числе, с каким отношением к России и россиянам они вернутся в родные страны.</w:t>
      </w:r>
    </w:p>
    <w:p w:rsidR="00615A63" w:rsidRDefault="00D82E86" w:rsidP="00615A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A63">
        <w:rPr>
          <w:rFonts w:ascii="Tahoma" w:hAnsi="Tahoma" w:cs="Tahoma"/>
          <w:color w:val="000000"/>
          <w:sz w:val="15"/>
          <w:szCs w:val="15"/>
        </w:rPr>
        <w:br/>
      </w:r>
      <w:r w:rsidR="00E9742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обсуждения </w:t>
      </w:r>
      <w:r w:rsidRPr="00615A63">
        <w:rPr>
          <w:rFonts w:ascii="Times New Roman" w:hAnsi="Times New Roman" w:cs="Times New Roman"/>
          <w:color w:val="000000"/>
          <w:sz w:val="24"/>
          <w:szCs w:val="24"/>
        </w:rPr>
        <w:t>приняли следующ</w:t>
      </w:r>
      <w:r w:rsidR="00615A63" w:rsidRPr="00615A63">
        <w:rPr>
          <w:rFonts w:ascii="Times New Roman" w:hAnsi="Times New Roman" w:cs="Times New Roman"/>
          <w:color w:val="000000"/>
          <w:sz w:val="24"/>
          <w:szCs w:val="24"/>
        </w:rPr>
        <w:t>ие рекомендации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C007F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>узам, другим участникам Круглого стола</w:t>
      </w:r>
      <w:r w:rsidR="00C007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742D">
        <w:rPr>
          <w:rFonts w:ascii="Times New Roman" w:hAnsi="Times New Roman" w:cs="Times New Roman"/>
          <w:color w:val="000000"/>
          <w:sz w:val="24"/>
          <w:szCs w:val="24"/>
        </w:rPr>
        <w:t xml:space="preserve"> в части их касающейся</w:t>
      </w:r>
      <w:r w:rsidR="00C007FE" w:rsidRPr="00C00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7FE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615A63" w:rsidRPr="00615A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20E9" w:rsidRPr="006E20E9" w:rsidRDefault="006E20E9" w:rsidP="006E2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0E9">
        <w:rPr>
          <w:rFonts w:ascii="Times New Roman" w:hAnsi="Times New Roman" w:cs="Times New Roman"/>
          <w:color w:val="000000"/>
          <w:sz w:val="24"/>
          <w:szCs w:val="24"/>
        </w:rPr>
        <w:t>Предусмотреть в программах воспитательной работы вузов планы мероприятий последовательной и систематической работы по профилактике идей экстремизма и терроризма среди студентов; повышения грамотности педагогического и учебно-вспомогательного персонала в области знаний, умений и владений по противодействию распространению идей экстремизма и терроризма.</w:t>
      </w:r>
    </w:p>
    <w:p w:rsidR="00FD6C75" w:rsidRDefault="006654FD" w:rsidP="00C475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взаимодействовать с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CF4"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6CF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общественными и молодежными организациями</w:t>
      </w:r>
      <w:r w:rsidR="00156CF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B0131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15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8D" w:rsidRPr="00C4758D">
        <w:rPr>
          <w:rFonts w:ascii="Times New Roman" w:hAnsi="Times New Roman" w:cs="Times New Roman"/>
          <w:color w:val="000000"/>
          <w:sz w:val="24"/>
          <w:szCs w:val="24"/>
        </w:rPr>
        <w:t>гуманитарно</w:t>
      </w:r>
      <w:r w:rsidR="00BB01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4758D" w:rsidRPr="00C4758D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</w:t>
      </w:r>
      <w:r w:rsidR="00BB01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4758D" w:rsidRPr="00C4758D">
        <w:rPr>
          <w:rFonts w:ascii="Times New Roman" w:hAnsi="Times New Roman" w:cs="Times New Roman"/>
          <w:color w:val="000000"/>
          <w:sz w:val="24"/>
          <w:szCs w:val="24"/>
        </w:rPr>
        <w:t xml:space="preserve"> и межрегионально</w:t>
      </w:r>
      <w:r w:rsidR="00BB01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4758D" w:rsidRPr="00C4758D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</w:t>
      </w:r>
      <w:r w:rsidR="00BB01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75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758D" w:rsidRPr="00C47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FE6">
        <w:rPr>
          <w:rFonts w:ascii="Times New Roman" w:hAnsi="Times New Roman" w:cs="Times New Roman"/>
          <w:color w:val="000000"/>
          <w:sz w:val="24"/>
          <w:szCs w:val="24"/>
        </w:rPr>
        <w:t>межкультурного взаимодействия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6C75" w:rsidRPr="00FD6C75">
        <w:rPr>
          <w:rFonts w:ascii="Times New Roman" w:hAnsi="Times New Roman" w:cs="Times New Roman"/>
          <w:color w:val="000000"/>
          <w:sz w:val="24"/>
          <w:szCs w:val="24"/>
        </w:rPr>
        <w:t>культурно-языков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D6C75" w:rsidRPr="00FD6C75">
        <w:rPr>
          <w:rFonts w:ascii="Times New Roman" w:hAnsi="Times New Roman" w:cs="Times New Roman"/>
          <w:color w:val="000000"/>
          <w:sz w:val="24"/>
          <w:szCs w:val="24"/>
        </w:rPr>
        <w:t>, социально-психологическ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D6C75" w:rsidRPr="00FD6C75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D6C75" w:rsidRPr="00FD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42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>тудент</w:t>
      </w:r>
      <w:r w:rsidR="00C007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8D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EA1FE6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 xml:space="preserve"> стран</w:t>
      </w:r>
      <w:r w:rsidR="00E97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вузах</w:t>
      </w:r>
      <w:r w:rsidR="00EA1F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20E9" w:rsidRPr="006E20E9" w:rsidRDefault="006E20E9" w:rsidP="006E2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0E9">
        <w:rPr>
          <w:rFonts w:ascii="Times New Roman" w:hAnsi="Times New Roman" w:cs="Times New Roman"/>
          <w:color w:val="000000"/>
          <w:sz w:val="24"/>
          <w:szCs w:val="24"/>
        </w:rPr>
        <w:t>Университетам содействовать формированию у студентов представлений и установок толерантности, сотрудничества, межкультурного диалога.</w:t>
      </w:r>
    </w:p>
    <w:p w:rsidR="006E20E9" w:rsidRPr="006E20E9" w:rsidRDefault="006E20E9" w:rsidP="006E2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0E9">
        <w:rPr>
          <w:rFonts w:ascii="Times New Roman" w:hAnsi="Times New Roman" w:cs="Times New Roman"/>
          <w:color w:val="000000"/>
          <w:sz w:val="24"/>
          <w:szCs w:val="24"/>
        </w:rPr>
        <w:t>Рекомендовать вузам более широкое привлечение к данной работе представителей  общественных, студенческих организаций и объединений из стран, участниц Круглого стола, в том числе для работы в школах, в молодежной среде с целью формирования необходимой нравственной культуры, установок неприятия идей экстремистских и террористических организаций и структур.</w:t>
      </w:r>
    </w:p>
    <w:p w:rsidR="00BB0131" w:rsidRPr="00FD6C75" w:rsidRDefault="00BB0131" w:rsidP="006E20E9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научный потенциал вузов, экспертных структур</w:t>
      </w:r>
      <w:r w:rsidR="00C007F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организаций для проведения</w:t>
      </w:r>
      <w:r w:rsidR="00EA1FE6">
        <w:rPr>
          <w:rFonts w:ascii="Times New Roman" w:hAnsi="Times New Roman" w:cs="Times New Roman"/>
          <w:color w:val="000000"/>
          <w:sz w:val="24"/>
          <w:szCs w:val="24"/>
        </w:rPr>
        <w:t xml:space="preserve"> научных</w:t>
      </w:r>
      <w:r w:rsidR="006654FD">
        <w:rPr>
          <w:rFonts w:ascii="Times New Roman" w:hAnsi="Times New Roman" w:cs="Times New Roman"/>
          <w:color w:val="000000"/>
          <w:sz w:val="24"/>
          <w:szCs w:val="24"/>
        </w:rPr>
        <w:t>, аналитических и экспертных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</w:t>
      </w:r>
      <w:r w:rsidR="006654F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на </w:t>
      </w:r>
      <w:r w:rsidR="00EA1FE6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угроз,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негативных факторов, </w:t>
      </w:r>
      <w:r w:rsidR="00C007FE">
        <w:rPr>
          <w:rFonts w:ascii="Times New Roman" w:hAnsi="Times New Roman" w:cs="Times New Roman"/>
          <w:color w:val="000000"/>
          <w:sz w:val="24"/>
          <w:szCs w:val="24"/>
        </w:rPr>
        <w:t>влияющи</w:t>
      </w:r>
      <w:r w:rsidR="00EA1FE6">
        <w:rPr>
          <w:rFonts w:ascii="Times New Roman" w:hAnsi="Times New Roman" w:cs="Times New Roman"/>
          <w:color w:val="000000"/>
          <w:sz w:val="24"/>
          <w:szCs w:val="24"/>
        </w:rPr>
        <w:t>х на безопасность, с целью разработки научно-обоснованных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и рекомендаций для заинтересованных структур</w:t>
      </w:r>
      <w:r w:rsidR="00C007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1FE6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государственной власти по противодействию росту негативных тенденций в обществе.</w:t>
      </w:r>
    </w:p>
    <w:p w:rsidR="006E20E9" w:rsidRPr="006E20E9" w:rsidRDefault="006E20E9" w:rsidP="006E20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0E9">
        <w:rPr>
          <w:rFonts w:ascii="Times New Roman" w:hAnsi="Times New Roman" w:cs="Times New Roman"/>
          <w:sz w:val="24"/>
          <w:szCs w:val="24"/>
        </w:rPr>
        <w:t>Провести 5-7 октября 2016 г в г. Ош (</w:t>
      </w:r>
      <w:r w:rsidR="00AC6704" w:rsidRPr="006E20E9">
        <w:rPr>
          <w:rFonts w:ascii="Times New Roman" w:hAnsi="Times New Roman" w:cs="Times New Roman"/>
          <w:sz w:val="24"/>
          <w:szCs w:val="24"/>
        </w:rPr>
        <w:t>Киргизская</w:t>
      </w:r>
      <w:r w:rsidRPr="006E20E9">
        <w:rPr>
          <w:rFonts w:ascii="Times New Roman" w:hAnsi="Times New Roman" w:cs="Times New Roman"/>
          <w:sz w:val="24"/>
          <w:szCs w:val="24"/>
        </w:rPr>
        <w:t xml:space="preserve"> Республика) Международный круглый стол, на котором будут обсуждены предварительные итоги обозначенной работы, проведен обмен опытом наиболее перспективных и удачных практик деятельности, будут рассмотрены предложения и планы работы по противодействию распространению идей экстремизма и терроризма в молодежной, студенческой среде.</w:t>
      </w:r>
    </w:p>
    <w:p w:rsidR="00156CF4" w:rsidRPr="00156CF4" w:rsidRDefault="00156CF4" w:rsidP="006E20E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717D94">
        <w:rPr>
          <w:rFonts w:ascii="Times New Roman" w:hAnsi="Times New Roman" w:cs="Times New Roman"/>
          <w:color w:val="000000"/>
          <w:sz w:val="24"/>
          <w:szCs w:val="24"/>
        </w:rPr>
        <w:t>Круглого стола.</w:t>
      </w:r>
      <w:r w:rsidR="00C00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156CF4" w:rsidRPr="0015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EA"/>
    <w:multiLevelType w:val="hybridMultilevel"/>
    <w:tmpl w:val="CA2A694E"/>
    <w:lvl w:ilvl="0" w:tplc="8DB27F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549A"/>
    <w:multiLevelType w:val="hybridMultilevel"/>
    <w:tmpl w:val="5C4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86"/>
    <w:rsid w:val="00156CF4"/>
    <w:rsid w:val="002D1A17"/>
    <w:rsid w:val="002D55FF"/>
    <w:rsid w:val="00310D09"/>
    <w:rsid w:val="0040200C"/>
    <w:rsid w:val="004B1866"/>
    <w:rsid w:val="00615A63"/>
    <w:rsid w:val="00627743"/>
    <w:rsid w:val="006654FD"/>
    <w:rsid w:val="006E20E9"/>
    <w:rsid w:val="00717D94"/>
    <w:rsid w:val="008042ED"/>
    <w:rsid w:val="0081505F"/>
    <w:rsid w:val="00856D10"/>
    <w:rsid w:val="00AC6704"/>
    <w:rsid w:val="00BB0131"/>
    <w:rsid w:val="00C007FE"/>
    <w:rsid w:val="00C4758D"/>
    <w:rsid w:val="00D82E86"/>
    <w:rsid w:val="00E448C4"/>
    <w:rsid w:val="00E9742D"/>
    <w:rsid w:val="00EA1FE6"/>
    <w:rsid w:val="00EB6917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E86"/>
    <w:rPr>
      <w:strike w:val="0"/>
      <w:dstrike w:val="0"/>
      <w:color w:val="005689"/>
      <w:u w:val="none"/>
      <w:effect w:val="none"/>
    </w:rPr>
  </w:style>
  <w:style w:type="paragraph" w:styleId="a4">
    <w:name w:val="List Paragraph"/>
    <w:basedOn w:val="a"/>
    <w:uiPriority w:val="34"/>
    <w:qFormat/>
    <w:rsid w:val="008042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E86"/>
    <w:rPr>
      <w:strike w:val="0"/>
      <w:dstrike w:val="0"/>
      <w:color w:val="005689"/>
      <w:u w:val="none"/>
      <w:effect w:val="none"/>
    </w:rPr>
  </w:style>
  <w:style w:type="paragraph" w:styleId="a4">
    <w:name w:val="List Paragraph"/>
    <w:basedOn w:val="a"/>
    <w:uiPriority w:val="34"/>
    <w:qFormat/>
    <w:rsid w:val="008042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66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38154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2016-06-15T13:40:00Z</dcterms:created>
  <dcterms:modified xsi:type="dcterms:W3CDTF">2016-06-17T04:18:00Z</dcterms:modified>
</cp:coreProperties>
</file>